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AB" w:rsidRDefault="00A93052" w:rsidP="00A93052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324F7BD0" wp14:editId="2E4DAC29">
            <wp:simplePos x="0" y="0"/>
            <wp:positionH relativeFrom="column">
              <wp:posOffset>-789940</wp:posOffset>
            </wp:positionH>
            <wp:positionV relativeFrom="paragraph">
              <wp:posOffset>-791845</wp:posOffset>
            </wp:positionV>
            <wp:extent cx="6791325" cy="647065"/>
            <wp:effectExtent l="0" t="0" r="9525" b="635"/>
            <wp:wrapTight wrapText="bothSides">
              <wp:wrapPolygon edited="0">
                <wp:start x="0" y="0"/>
                <wp:lineTo x="0" y="20985"/>
                <wp:lineTo x="21570" y="20985"/>
                <wp:lineTo x="21570" y="0"/>
                <wp:lineTo x="0" y="0"/>
              </wp:wrapPolygon>
            </wp:wrapTight>
            <wp:docPr id="1" name="Imagem 1" descr="novo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vo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07AB" w:rsidRDefault="006407AB" w:rsidP="00306353">
      <w:pPr>
        <w:spacing w:after="0" w:line="240" w:lineRule="auto"/>
        <w:ind w:firstLine="851"/>
        <w:jc w:val="center"/>
        <w:rPr>
          <w:rFonts w:ascii="Arial" w:hAnsi="Arial" w:cs="Arial"/>
          <w:b/>
          <w:sz w:val="24"/>
          <w:szCs w:val="24"/>
        </w:rPr>
      </w:pPr>
    </w:p>
    <w:p w:rsidR="00306353" w:rsidRPr="006407AB" w:rsidRDefault="00A93052" w:rsidP="00306353">
      <w:pPr>
        <w:spacing w:after="0" w:line="240" w:lineRule="auto"/>
        <w:ind w:firstLine="85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06353" w:rsidRPr="006407AB" w:rsidRDefault="00306353" w:rsidP="00306353">
      <w:pPr>
        <w:spacing w:after="0" w:line="240" w:lineRule="auto"/>
        <w:ind w:firstLine="851"/>
        <w:jc w:val="center"/>
        <w:rPr>
          <w:rFonts w:ascii="Arial" w:hAnsi="Arial" w:cs="Arial"/>
          <w:b/>
          <w:sz w:val="20"/>
          <w:szCs w:val="20"/>
        </w:rPr>
      </w:pPr>
    </w:p>
    <w:p w:rsidR="00306353" w:rsidRDefault="00306353" w:rsidP="00306353">
      <w:pPr>
        <w:spacing w:after="0" w:line="240" w:lineRule="auto"/>
        <w:ind w:firstLine="851"/>
        <w:jc w:val="center"/>
        <w:rPr>
          <w:rFonts w:ascii="Arial" w:hAnsi="Arial" w:cs="Arial"/>
          <w:sz w:val="28"/>
          <w:szCs w:val="28"/>
        </w:rPr>
      </w:pPr>
    </w:p>
    <w:p w:rsidR="00306353" w:rsidRDefault="00306353" w:rsidP="00306353">
      <w:pPr>
        <w:spacing w:after="0" w:line="240" w:lineRule="auto"/>
        <w:ind w:firstLine="851"/>
        <w:jc w:val="center"/>
        <w:rPr>
          <w:rFonts w:ascii="Arial" w:hAnsi="Arial" w:cs="Arial"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center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A93052" w:rsidRDefault="00A93052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A93052" w:rsidRDefault="00A93052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A93052" w:rsidRDefault="00A93052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6407AB" w:rsidRDefault="006407AB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6407AB" w:rsidRDefault="006407AB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6407AB" w:rsidRDefault="006407AB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FA66E5" w:rsidRDefault="00FA66E5" w:rsidP="00FA66E5">
      <w:pPr>
        <w:tabs>
          <w:tab w:val="left" w:pos="5535"/>
        </w:tabs>
        <w:spacing w:after="0" w:line="240" w:lineRule="auto"/>
        <w:ind w:firstLine="851"/>
        <w:rPr>
          <w:rFonts w:ascii="Arial" w:hAnsi="Arial" w:cs="Arial"/>
          <w:sz w:val="28"/>
          <w:szCs w:val="28"/>
        </w:rPr>
      </w:pPr>
    </w:p>
    <w:p w:rsidR="006A15BF" w:rsidRDefault="00131DF6" w:rsidP="006407A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PROJETO: </w:t>
      </w:r>
      <w:r w:rsidR="00C02F1E">
        <w:rPr>
          <w:rFonts w:ascii="Arial" w:hAnsi="Arial" w:cs="Arial"/>
          <w:b/>
          <w:sz w:val="28"/>
          <w:szCs w:val="28"/>
        </w:rPr>
        <w:t>PRESERVAÇÃO</w:t>
      </w:r>
      <w:r w:rsidR="006A15BF" w:rsidRPr="006A15BF">
        <w:rPr>
          <w:rFonts w:ascii="Arial" w:hAnsi="Arial" w:cs="Arial"/>
          <w:b/>
          <w:sz w:val="28"/>
          <w:szCs w:val="28"/>
        </w:rPr>
        <w:t>, CONSERVAÇÃO E DEVOLUÇÃO</w:t>
      </w:r>
      <w:r w:rsidR="006A15BF">
        <w:rPr>
          <w:rFonts w:ascii="Arial" w:hAnsi="Arial" w:cs="Arial"/>
          <w:b/>
          <w:sz w:val="28"/>
          <w:szCs w:val="28"/>
        </w:rPr>
        <w:t xml:space="preserve"> DO </w:t>
      </w:r>
      <w:r w:rsidR="006407AB">
        <w:rPr>
          <w:rFonts w:ascii="Arial" w:hAnsi="Arial" w:cs="Arial"/>
          <w:b/>
          <w:sz w:val="28"/>
          <w:szCs w:val="28"/>
        </w:rPr>
        <w:t>LIVRO DIDÁTICO</w:t>
      </w:r>
      <w:r w:rsidR="006A15BF">
        <w:rPr>
          <w:rFonts w:ascii="Arial" w:hAnsi="Arial" w:cs="Arial"/>
          <w:b/>
          <w:sz w:val="28"/>
          <w:szCs w:val="28"/>
        </w:rPr>
        <w:t xml:space="preserve"> NAS ESCOLAS DA REDE ESTADUAL DE EDUCAÇÃO DO M</w:t>
      </w:r>
      <w:r w:rsidR="006407AB">
        <w:rPr>
          <w:rFonts w:ascii="Arial" w:hAnsi="Arial" w:cs="Arial"/>
          <w:b/>
          <w:sz w:val="28"/>
          <w:szCs w:val="28"/>
        </w:rPr>
        <w:t xml:space="preserve">ATO GROSSO DO </w:t>
      </w:r>
      <w:proofErr w:type="gramStart"/>
      <w:r w:rsidR="006407AB">
        <w:rPr>
          <w:rFonts w:ascii="Arial" w:hAnsi="Arial" w:cs="Arial"/>
          <w:b/>
          <w:sz w:val="28"/>
          <w:szCs w:val="28"/>
        </w:rPr>
        <w:t>SUL</w:t>
      </w:r>
      <w:proofErr w:type="gramEnd"/>
    </w:p>
    <w:p w:rsidR="00306353" w:rsidRDefault="00306353" w:rsidP="006407AB">
      <w:pPr>
        <w:spacing w:after="0" w:line="240" w:lineRule="auto"/>
        <w:ind w:firstLine="851"/>
        <w:jc w:val="center"/>
        <w:rPr>
          <w:rFonts w:ascii="Arial" w:hAnsi="Arial" w:cs="Arial"/>
          <w:b/>
          <w:sz w:val="28"/>
          <w:szCs w:val="28"/>
        </w:rPr>
      </w:pPr>
    </w:p>
    <w:p w:rsidR="00306353" w:rsidRDefault="00306353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306353" w:rsidRDefault="00306353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306353" w:rsidRDefault="00306353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FA66E5" w:rsidRDefault="00FA66E5" w:rsidP="00306353">
      <w:pPr>
        <w:spacing w:after="0" w:line="240" w:lineRule="auto"/>
        <w:ind w:firstLine="851"/>
        <w:jc w:val="both"/>
        <w:rPr>
          <w:rFonts w:ascii="Arial" w:hAnsi="Arial" w:cs="Arial"/>
          <w:b/>
          <w:sz w:val="28"/>
          <w:szCs w:val="28"/>
        </w:rPr>
      </w:pPr>
    </w:p>
    <w:p w:rsidR="00306353" w:rsidRPr="00FA66E5" w:rsidRDefault="00FA66E5" w:rsidP="00A042B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A66E5">
        <w:rPr>
          <w:rFonts w:ascii="Arial" w:hAnsi="Arial" w:cs="Arial"/>
          <w:sz w:val="28"/>
          <w:szCs w:val="28"/>
        </w:rPr>
        <w:t>Campo Grande</w:t>
      </w:r>
    </w:p>
    <w:p w:rsidR="00FA66E5" w:rsidRPr="00FA66E5" w:rsidRDefault="006407AB" w:rsidP="00A042B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2015</w:t>
      </w:r>
    </w:p>
    <w:p w:rsidR="00306353" w:rsidRDefault="00306353" w:rsidP="00306353">
      <w:pPr>
        <w:spacing w:after="0" w:line="240" w:lineRule="auto"/>
        <w:ind w:firstLine="851"/>
        <w:jc w:val="center"/>
        <w:rPr>
          <w:rFonts w:ascii="Arial" w:hAnsi="Arial" w:cs="Arial"/>
          <w:b/>
          <w:sz w:val="28"/>
          <w:szCs w:val="28"/>
        </w:rPr>
      </w:pPr>
    </w:p>
    <w:p w:rsidR="00186FD2" w:rsidRDefault="00186FD2" w:rsidP="00186FD2">
      <w:pPr>
        <w:pStyle w:val="PargrafodaLista"/>
        <w:numPr>
          <w:ilvl w:val="0"/>
          <w:numId w:val="1"/>
        </w:numPr>
        <w:spacing w:after="0" w:line="48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723743">
        <w:rPr>
          <w:rFonts w:ascii="Arial" w:hAnsi="Arial" w:cs="Arial"/>
          <w:b/>
          <w:sz w:val="24"/>
          <w:szCs w:val="24"/>
        </w:rPr>
        <w:lastRenderedPageBreak/>
        <w:t>JUSTIFICATIVA</w:t>
      </w:r>
    </w:p>
    <w:p w:rsidR="00186FD2" w:rsidRDefault="00186FD2" w:rsidP="00186FD2">
      <w:pPr>
        <w:tabs>
          <w:tab w:val="left" w:pos="851"/>
        </w:tabs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86FD2" w:rsidRPr="00FA3160" w:rsidRDefault="00186FD2" w:rsidP="00186FD2">
      <w:pPr>
        <w:tabs>
          <w:tab w:val="left" w:pos="851"/>
        </w:tabs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Considerando</w:t>
      </w:r>
      <w:r w:rsidRPr="0036541E">
        <w:rPr>
          <w:rFonts w:ascii="Arial" w:hAnsi="Arial" w:cs="Arial"/>
          <w:sz w:val="24"/>
          <w:szCs w:val="24"/>
        </w:rPr>
        <w:t xml:space="preserve"> a</w:t>
      </w:r>
      <w:r w:rsidRPr="0036541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R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esolução/FNDE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n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º 42, 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de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28 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de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agosto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>de</w:t>
      </w:r>
      <w:r w:rsidRPr="0036541E">
        <w:rPr>
          <w:rStyle w:val="Forte"/>
          <w:rFonts w:ascii="Arial" w:hAnsi="Arial" w:cs="Arial"/>
          <w:b w:val="0"/>
          <w:color w:val="000000"/>
          <w:sz w:val="24"/>
          <w:szCs w:val="24"/>
          <w:shd w:val="clear" w:color="auto" w:fill="FFFFFF"/>
        </w:rPr>
        <w:t xml:space="preserve"> 2012 que</w:t>
      </w:r>
      <w:r w:rsidRPr="0036541E">
        <w:rPr>
          <w:rStyle w:val="Forte"/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Pr="0036541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ispõe 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sobre o Programa Nacional do Livro Didático (PNLD) para a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ducação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B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>ásica, Art. 8º, Alínea III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letra “d”,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sobre as competências da secretaria em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>realizar o remanejamento de livros didáticos nas escolas de sua rede e também junt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 a outras redes ou localidades” e Alínea 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>IV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letra “g”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sobre as competências das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escolas participantes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em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“</w:t>
      </w:r>
      <w:r w:rsidRPr="00044897">
        <w:rPr>
          <w:rFonts w:ascii="Arial" w:hAnsi="Arial" w:cs="Arial"/>
          <w:color w:val="000000"/>
          <w:sz w:val="24"/>
          <w:szCs w:val="24"/>
          <w:shd w:val="clear" w:color="auto" w:fill="FFFFFF"/>
        </w:rPr>
        <w:t>promover ações eficazes para garantir a conservação e a devolução dos livros didáticos reutilizáveis pelos alunos, inclusive mediante campanhas de consci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entização da comunidade escolar”, a Coordenadoria de Tecnologia Educacional </w:t>
      </w:r>
      <w:r w:rsidR="00131DF6">
        <w:rPr>
          <w:rFonts w:ascii="Arial" w:hAnsi="Arial" w:cs="Arial"/>
          <w:color w:val="000000"/>
          <w:sz w:val="24"/>
          <w:szCs w:val="24"/>
          <w:shd w:val="clear" w:color="auto" w:fill="FFFFFF"/>
        </w:rPr>
        <w:t>Lança O Projeto:</w:t>
      </w:r>
      <w:r w:rsidR="002037B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131DF6">
        <w:rPr>
          <w:rFonts w:ascii="Arial" w:hAnsi="Arial" w:cs="Arial"/>
          <w:color w:val="000000"/>
          <w:sz w:val="24"/>
          <w:szCs w:val="24"/>
          <w:shd w:val="clear" w:color="auto" w:fill="FFFFFF"/>
        </w:rPr>
        <w:t>Preservação,</w:t>
      </w:r>
      <w:r w:rsidRPr="00FA3160">
        <w:rPr>
          <w:rFonts w:ascii="Arial" w:hAnsi="Arial" w:cs="Arial"/>
          <w:sz w:val="24"/>
          <w:szCs w:val="24"/>
        </w:rPr>
        <w:t xml:space="preserve"> Conservação </w:t>
      </w:r>
      <w:r>
        <w:rPr>
          <w:rFonts w:ascii="Arial" w:hAnsi="Arial" w:cs="Arial"/>
          <w:sz w:val="24"/>
          <w:szCs w:val="24"/>
        </w:rPr>
        <w:t>e</w:t>
      </w:r>
      <w:r w:rsidRPr="00FA3160">
        <w:rPr>
          <w:rFonts w:ascii="Arial" w:hAnsi="Arial" w:cs="Arial"/>
          <w:sz w:val="24"/>
          <w:szCs w:val="24"/>
        </w:rPr>
        <w:t xml:space="preserve"> Devolução </w:t>
      </w:r>
      <w:r>
        <w:rPr>
          <w:rFonts w:ascii="Arial" w:hAnsi="Arial" w:cs="Arial"/>
          <w:sz w:val="24"/>
          <w:szCs w:val="24"/>
        </w:rPr>
        <w:t>d</w:t>
      </w:r>
      <w:r w:rsidRPr="00FA3160">
        <w:rPr>
          <w:rFonts w:ascii="Arial" w:hAnsi="Arial" w:cs="Arial"/>
          <w:sz w:val="24"/>
          <w:szCs w:val="24"/>
        </w:rPr>
        <w:t xml:space="preserve">o Livro Didático </w:t>
      </w:r>
      <w:r>
        <w:rPr>
          <w:rFonts w:ascii="Arial" w:hAnsi="Arial" w:cs="Arial"/>
          <w:sz w:val="24"/>
          <w:szCs w:val="24"/>
        </w:rPr>
        <w:t>n</w:t>
      </w:r>
      <w:r w:rsidRPr="00FA3160">
        <w:rPr>
          <w:rFonts w:ascii="Arial" w:hAnsi="Arial" w:cs="Arial"/>
          <w:sz w:val="24"/>
          <w:szCs w:val="24"/>
        </w:rPr>
        <w:t xml:space="preserve">as Escolas </w:t>
      </w:r>
      <w:r>
        <w:rPr>
          <w:rFonts w:ascii="Arial" w:hAnsi="Arial" w:cs="Arial"/>
          <w:sz w:val="24"/>
          <w:szCs w:val="24"/>
        </w:rPr>
        <w:t>d</w:t>
      </w:r>
      <w:r w:rsidRPr="00FA3160">
        <w:rPr>
          <w:rFonts w:ascii="Arial" w:hAnsi="Arial" w:cs="Arial"/>
          <w:sz w:val="24"/>
          <w:szCs w:val="24"/>
        </w:rPr>
        <w:t xml:space="preserve">a Rede Estadual </w:t>
      </w:r>
      <w:r>
        <w:rPr>
          <w:rFonts w:ascii="Arial" w:hAnsi="Arial" w:cs="Arial"/>
          <w:sz w:val="24"/>
          <w:szCs w:val="24"/>
        </w:rPr>
        <w:t>d</w:t>
      </w:r>
      <w:r w:rsidRPr="00FA3160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Ensino</w:t>
      </w:r>
      <w:r w:rsidRPr="00FA31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 w:rsidRPr="00FA3160">
        <w:rPr>
          <w:rFonts w:ascii="Arial" w:hAnsi="Arial" w:cs="Arial"/>
          <w:sz w:val="24"/>
          <w:szCs w:val="24"/>
        </w:rPr>
        <w:t xml:space="preserve"> Mato Grosso </w:t>
      </w:r>
      <w:r>
        <w:rPr>
          <w:rFonts w:ascii="Arial" w:hAnsi="Arial" w:cs="Arial"/>
          <w:sz w:val="24"/>
          <w:szCs w:val="24"/>
        </w:rPr>
        <w:t>d</w:t>
      </w:r>
      <w:r w:rsidRPr="00FA3160">
        <w:rPr>
          <w:rFonts w:ascii="Arial" w:hAnsi="Arial" w:cs="Arial"/>
          <w:sz w:val="24"/>
          <w:szCs w:val="24"/>
        </w:rPr>
        <w:t>o Sul</w:t>
      </w:r>
      <w:r>
        <w:rPr>
          <w:rFonts w:ascii="Arial" w:hAnsi="Arial" w:cs="Arial"/>
          <w:sz w:val="24"/>
          <w:szCs w:val="24"/>
        </w:rPr>
        <w:t>.</w:t>
      </w:r>
    </w:p>
    <w:p w:rsidR="00186FD2" w:rsidRDefault="00186FD2" w:rsidP="00186FD2">
      <w:pPr>
        <w:tabs>
          <w:tab w:val="left" w:pos="851"/>
        </w:tabs>
        <w:spacing w:after="0" w:line="48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2037B9">
        <w:rPr>
          <w:rFonts w:ascii="Arial" w:eastAsia="Times New Roman" w:hAnsi="Arial" w:cs="Arial"/>
          <w:color w:val="000000" w:themeColor="text1"/>
          <w:sz w:val="24"/>
          <w:szCs w:val="24"/>
        </w:rPr>
        <w:t>O referido projeto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visa</w:t>
      </w:r>
      <w:r w:rsidR="00084E0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implantar</w:t>
      </w:r>
      <w:r w:rsidR="00B6126B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084E0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nas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unidades escolares desta rede</w:t>
      </w:r>
      <w:r w:rsidR="00B6126B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ações e atividades com o objetivo de sensibilizar o aluno da importância da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conservação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da 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>preservação</w:t>
      </w:r>
      <w:r w:rsidR="00131DF6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e da valorização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do Livro Didático (LD) sob sua guarda,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exercendo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plena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cidadania e o senso de responsabilidade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, bem como conscientizar os alunos de que ao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cuidar do livro de um ano para o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subsequ</w:t>
      </w:r>
      <w:r w:rsidRPr="00B31338">
        <w:rPr>
          <w:rFonts w:ascii="Arial" w:eastAsia="Times New Roman" w:hAnsi="Arial" w:cs="Arial"/>
          <w:color w:val="000000" w:themeColor="text1"/>
          <w:sz w:val="24"/>
          <w:szCs w:val="24"/>
        </w:rPr>
        <w:t>ente, outras crianças terão também a oportunidade de participar do processo de ensino e de aprendizagem com este recurso pedagógico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</w:p>
    <w:p w:rsidR="00131DF6" w:rsidRPr="00EF5B28" w:rsidRDefault="00131DF6" w:rsidP="00186FD2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86FD2" w:rsidRPr="00525B47" w:rsidRDefault="00186FD2" w:rsidP="00186FD2">
      <w:pPr>
        <w:pStyle w:val="PargrafodaLista"/>
        <w:numPr>
          <w:ilvl w:val="0"/>
          <w:numId w:val="1"/>
        </w:numPr>
        <w:tabs>
          <w:tab w:val="left" w:pos="567"/>
        </w:tabs>
        <w:spacing w:after="0" w:line="480" w:lineRule="auto"/>
        <w:ind w:hanging="1211"/>
        <w:jc w:val="both"/>
        <w:rPr>
          <w:rFonts w:ascii="Arial" w:hAnsi="Arial" w:cs="Arial"/>
          <w:b/>
          <w:sz w:val="24"/>
          <w:szCs w:val="24"/>
        </w:rPr>
      </w:pPr>
      <w:r w:rsidRPr="00723743">
        <w:rPr>
          <w:rFonts w:ascii="Arial" w:hAnsi="Arial" w:cs="Arial"/>
          <w:b/>
          <w:sz w:val="24"/>
          <w:szCs w:val="24"/>
        </w:rPr>
        <w:t>OBJETIVOS</w:t>
      </w:r>
    </w:p>
    <w:p w:rsidR="00186FD2" w:rsidRPr="00EF5B28" w:rsidRDefault="00186FD2" w:rsidP="00186FD2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186FD2" w:rsidRDefault="00186FD2" w:rsidP="00186FD2">
      <w:pPr>
        <w:tabs>
          <w:tab w:val="left" w:pos="0"/>
        </w:tabs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F5B28">
        <w:rPr>
          <w:rFonts w:ascii="Arial" w:hAnsi="Arial" w:cs="Arial"/>
          <w:sz w:val="24"/>
          <w:szCs w:val="24"/>
        </w:rPr>
        <w:t>2.1</w:t>
      </w:r>
      <w:r>
        <w:rPr>
          <w:rFonts w:ascii="Arial" w:hAnsi="Arial" w:cs="Arial"/>
          <w:sz w:val="24"/>
          <w:szCs w:val="24"/>
        </w:rPr>
        <w:t xml:space="preserve"> GERAL</w:t>
      </w:r>
    </w:p>
    <w:p w:rsidR="00186FD2" w:rsidRDefault="00186FD2" w:rsidP="00186FD2">
      <w:pPr>
        <w:spacing w:after="0" w:line="360" w:lineRule="auto"/>
        <w:ind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2.1.1 </w:t>
      </w:r>
      <w:r w:rsidRPr="00B31338">
        <w:rPr>
          <w:rFonts w:ascii="Arial" w:hAnsi="Arial" w:cs="Arial"/>
          <w:color w:val="000000" w:themeColor="text1"/>
          <w:sz w:val="24"/>
          <w:szCs w:val="24"/>
        </w:rPr>
        <w:t xml:space="preserve">Despertar a consciência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em toda a comunidade escolar </w:t>
      </w:r>
      <w:r w:rsidRPr="00B31338">
        <w:rPr>
          <w:rFonts w:ascii="Arial" w:hAnsi="Arial" w:cs="Arial"/>
          <w:color w:val="000000" w:themeColor="text1"/>
          <w:sz w:val="24"/>
          <w:szCs w:val="24"/>
        </w:rPr>
        <w:t xml:space="preserve">de que o LD é patrimônio público e instrumento de ensino e de aprendizagem, com vida útil de três anos e por isso precisa ser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preservado e devolvido à escola em bom estado de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conservação, no ano subsequente ao uso até que possa ser descartado, doado ou reaproveitado.  </w:t>
      </w:r>
    </w:p>
    <w:p w:rsidR="00186FD2" w:rsidRPr="00B31338" w:rsidRDefault="00186FD2" w:rsidP="00186FD2">
      <w:pPr>
        <w:spacing w:after="0" w:line="360" w:lineRule="auto"/>
        <w:ind w:firstLine="85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186FD2" w:rsidRDefault="00186FD2" w:rsidP="00186FD2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 </w:t>
      </w:r>
      <w:r w:rsidRPr="00FA66E5">
        <w:rPr>
          <w:rFonts w:ascii="Arial" w:hAnsi="Arial" w:cs="Arial"/>
          <w:sz w:val="24"/>
          <w:szCs w:val="24"/>
        </w:rPr>
        <w:t>ESPECÍFICOS:</w:t>
      </w:r>
    </w:p>
    <w:p w:rsidR="00186FD2" w:rsidRPr="00333ADD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3ADD">
        <w:rPr>
          <w:rFonts w:ascii="Arial" w:hAnsi="Arial" w:cs="Arial"/>
          <w:color w:val="000000" w:themeColor="text1"/>
          <w:sz w:val="24"/>
          <w:szCs w:val="24"/>
        </w:rPr>
        <w:t>2.2.1 Conscientizar o aluno do valor do LD para adquirir conhecimento e crescimento cultural e pessoal.</w:t>
      </w:r>
    </w:p>
    <w:p w:rsidR="00186FD2" w:rsidRPr="00333ADD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3ADD">
        <w:rPr>
          <w:rFonts w:ascii="Arial" w:hAnsi="Arial" w:cs="Arial"/>
          <w:color w:val="000000" w:themeColor="text1"/>
          <w:sz w:val="24"/>
          <w:szCs w:val="24"/>
        </w:rPr>
        <w:t>2.2.2 Reconhecer o valor econômico do LD e os custos para os cofres públicos.</w:t>
      </w:r>
    </w:p>
    <w:p w:rsidR="00186FD2" w:rsidRPr="00333ADD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2.2.3 </w:t>
      </w:r>
      <w:r w:rsidRPr="00333ADD">
        <w:rPr>
          <w:rFonts w:ascii="Arial" w:hAnsi="Arial" w:cs="Arial"/>
          <w:color w:val="000000" w:themeColor="text1"/>
          <w:sz w:val="24"/>
          <w:szCs w:val="24"/>
        </w:rPr>
        <w:t>Conscientizar o aluno da importância da devolução do LD em condições de uso.</w:t>
      </w:r>
    </w:p>
    <w:p w:rsidR="00186FD2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3ADD">
        <w:rPr>
          <w:rFonts w:ascii="Arial" w:hAnsi="Arial" w:cs="Arial"/>
          <w:color w:val="000000" w:themeColor="text1"/>
          <w:sz w:val="24"/>
          <w:szCs w:val="24"/>
        </w:rPr>
        <w:t>2.2.4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33ADD">
        <w:rPr>
          <w:rFonts w:ascii="Arial" w:hAnsi="Arial" w:cs="Arial"/>
          <w:color w:val="000000" w:themeColor="text1"/>
          <w:sz w:val="24"/>
          <w:szCs w:val="24"/>
        </w:rPr>
        <w:t>Desenvolver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habilidade e utilizar </w:t>
      </w:r>
      <w:r w:rsidRPr="00333ADD">
        <w:rPr>
          <w:rFonts w:ascii="Arial" w:hAnsi="Arial" w:cs="Arial"/>
          <w:color w:val="000000" w:themeColor="text1"/>
          <w:sz w:val="24"/>
          <w:szCs w:val="24"/>
        </w:rPr>
        <w:t xml:space="preserve">técnicas de conservação para que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LD </w:t>
      </w:r>
      <w:r w:rsidRPr="00333ADD">
        <w:rPr>
          <w:rFonts w:ascii="Arial" w:hAnsi="Arial" w:cs="Arial"/>
          <w:color w:val="000000" w:themeColor="text1"/>
          <w:sz w:val="24"/>
          <w:szCs w:val="24"/>
        </w:rPr>
        <w:t>tenha uma durabilidade maior.</w:t>
      </w:r>
    </w:p>
    <w:p w:rsidR="00186FD2" w:rsidRPr="00333ADD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2.2.5 Promover conscientização, de preservação e de devolução do LD, por meio de</w:t>
      </w:r>
      <w:r w:rsidR="00084E01">
        <w:rPr>
          <w:rFonts w:ascii="Arial" w:hAnsi="Arial" w:cs="Arial"/>
          <w:color w:val="000000" w:themeColor="text1"/>
          <w:sz w:val="24"/>
          <w:szCs w:val="24"/>
        </w:rPr>
        <w:t xml:space="preserve"> campanhas,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cartazes impressos e virtuais, vídeos e animações, entre outros.</w:t>
      </w:r>
    </w:p>
    <w:p w:rsidR="00186FD2" w:rsidRPr="00EF5B28" w:rsidRDefault="00186FD2" w:rsidP="00186FD2">
      <w:pPr>
        <w:tabs>
          <w:tab w:val="left" w:pos="851"/>
        </w:tabs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86FD2" w:rsidRDefault="00186FD2" w:rsidP="00186FD2">
      <w:pPr>
        <w:pStyle w:val="PargrafodaLista"/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723743">
        <w:rPr>
          <w:rFonts w:ascii="Arial" w:hAnsi="Arial" w:cs="Arial"/>
          <w:b/>
          <w:sz w:val="24"/>
          <w:szCs w:val="24"/>
        </w:rPr>
        <w:t>METODOLOGIA</w:t>
      </w:r>
    </w:p>
    <w:p w:rsidR="00186FD2" w:rsidRDefault="00186FD2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186FD2" w:rsidRDefault="00186FD2" w:rsidP="00EC7BEA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65FE8">
        <w:rPr>
          <w:rFonts w:ascii="Arial" w:hAnsi="Arial" w:cs="Arial"/>
          <w:sz w:val="24"/>
          <w:szCs w:val="24"/>
        </w:rPr>
        <w:t xml:space="preserve">O projeto que visa conscientizar o aluno da importância e necessidade de cuidar do LD será desenvolvido nas escolas envolvendo </w:t>
      </w:r>
      <w:r w:rsidRPr="00D53EA5">
        <w:rPr>
          <w:rFonts w:ascii="Arial" w:hAnsi="Arial" w:cs="Arial"/>
          <w:sz w:val="24"/>
          <w:szCs w:val="24"/>
        </w:rPr>
        <w:t>os diversos sujeitos da comunidade escolar</w:t>
      </w:r>
      <w:r w:rsidRPr="00265FE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Para isso é necessário uma postura integralizada dos conhecimentos, alicerçada no diálogo e na colaboração e fundamentada na pesquisa dando significado aos conteúdos escolares.</w:t>
      </w:r>
    </w:p>
    <w:p w:rsidR="00186FD2" w:rsidRDefault="00186FD2" w:rsidP="00EC7BEA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As</w:t>
      </w:r>
      <w:r w:rsidRPr="00265FE8">
        <w:rPr>
          <w:rFonts w:ascii="Arial" w:hAnsi="Arial" w:cs="Arial"/>
          <w:sz w:val="24"/>
          <w:szCs w:val="24"/>
        </w:rPr>
        <w:t xml:space="preserve"> atividades</w:t>
      </w:r>
      <w:r>
        <w:rPr>
          <w:rFonts w:ascii="Arial" w:hAnsi="Arial" w:cs="Arial"/>
          <w:sz w:val="24"/>
          <w:szCs w:val="24"/>
        </w:rPr>
        <w:t xml:space="preserve"> previstas serão realizadas com a cooperação de várias disciplinas, pois acreditamos que a base para um processo de ensino e de aprendizagem mais dinâmico e interessante está na relação entre os conteúdos das várias áreas do conhecimento.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ab/>
        <w:t>Assim, sugerimos algumas atividades nas áreas de: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C02F1E" w:rsidRDefault="00C02F1E" w:rsidP="00C02F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86FD2" w:rsidRPr="00EA4AAD" w:rsidRDefault="00186FD2" w:rsidP="00C02F1E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4AAD">
        <w:rPr>
          <w:rFonts w:ascii="Arial" w:hAnsi="Arial" w:cs="Arial"/>
          <w:sz w:val="24"/>
          <w:szCs w:val="24"/>
          <w:u w:val="single"/>
        </w:rPr>
        <w:t>Língua Portuguesa</w:t>
      </w:r>
    </w:p>
    <w:p w:rsidR="00186FD2" w:rsidRPr="001E3810" w:rsidRDefault="00186FD2" w:rsidP="00186FD2">
      <w:pPr>
        <w:pStyle w:val="PargrafodaLista"/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E381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Levantar informações e registrá-las</w:t>
      </w:r>
      <w:r w:rsidR="00DE51C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sobre: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1- o que </w:t>
      </w:r>
      <w:proofErr w:type="gramStart"/>
      <w:r>
        <w:rPr>
          <w:rFonts w:ascii="Arial" w:hAnsi="Arial" w:cs="Arial"/>
          <w:sz w:val="24"/>
          <w:szCs w:val="24"/>
        </w:rPr>
        <w:t>o aluno pensa</w:t>
      </w:r>
      <w:proofErr w:type="gramEnd"/>
      <w:r>
        <w:rPr>
          <w:rFonts w:ascii="Arial" w:hAnsi="Arial" w:cs="Arial"/>
          <w:sz w:val="24"/>
          <w:szCs w:val="24"/>
        </w:rPr>
        <w:t xml:space="preserve"> sobre o uso do LD e sua importância para a aprendizagem.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2- de onde vem o LD, quem </w:t>
      </w:r>
      <w:proofErr w:type="gramStart"/>
      <w:r>
        <w:rPr>
          <w:rFonts w:ascii="Arial" w:hAnsi="Arial" w:cs="Arial"/>
          <w:sz w:val="24"/>
          <w:szCs w:val="24"/>
        </w:rPr>
        <w:t>produz,</w:t>
      </w:r>
      <w:proofErr w:type="gramEnd"/>
      <w:r>
        <w:rPr>
          <w:rFonts w:ascii="Arial" w:hAnsi="Arial" w:cs="Arial"/>
          <w:sz w:val="24"/>
          <w:szCs w:val="24"/>
        </w:rPr>
        <w:t xml:space="preserve"> quem compra, quem distribui, enfim, o caminho percorrido por este material didático  até chegar à escola;</w:t>
      </w:r>
    </w:p>
    <w:p w:rsidR="00186FD2" w:rsidRDefault="00186FD2" w:rsidP="00186FD2">
      <w:pPr>
        <w:tabs>
          <w:tab w:val="left" w:pos="709"/>
          <w:tab w:val="left" w:pos="851"/>
        </w:tabs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3- como ocorre</w:t>
      </w:r>
      <w:r w:rsidR="00DE51C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a conservação e a preservação do LD na minha escola.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Produzir textos variando a tipologia de acordo com cada ano, com o tema LD.</w:t>
      </w:r>
    </w:p>
    <w:p w:rsidR="00186FD2" w:rsidRDefault="00186FD2" w:rsidP="00186FD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Em parceria com o PROGETEC da unidade escolar,</w:t>
      </w:r>
      <w:r w:rsidRPr="0094753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promover campanhas de conscientização, de preservação e de devolução do LD, por meio de cartazes impressos e virtuais, vídeos e animações, entre outros.</w:t>
      </w:r>
    </w:p>
    <w:p w:rsidR="00C02F1E" w:rsidRDefault="00C02F1E" w:rsidP="00C02F1E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86FD2" w:rsidRDefault="00186FD2" w:rsidP="00C02F1E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História</w:t>
      </w:r>
    </w:p>
    <w:p w:rsidR="00186FD2" w:rsidRDefault="00DE51C1" w:rsidP="00331C43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DE51C1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Levantar informações junto aos familiares mais antigos </w:t>
      </w:r>
      <w:r w:rsidR="00C02F1E"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alunos e registrá-las, sobre o uso do LD em seu tempo de escola, tais como: existia LD nas escolas, em quais disciplinas, como eram adquiridos, tinha custo para as famílias, entre outras.</w:t>
      </w:r>
    </w:p>
    <w:p w:rsidR="00DE51C1" w:rsidRDefault="00331C43" w:rsidP="00331C43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Criar uma linha do tempo para verificar o histórico do uso do LD nas escolas públicas</w:t>
      </w:r>
      <w:r w:rsidR="00131DF6">
        <w:rPr>
          <w:rFonts w:ascii="Arial" w:hAnsi="Arial" w:cs="Arial"/>
          <w:sz w:val="24"/>
          <w:szCs w:val="24"/>
        </w:rPr>
        <w:t xml:space="preserve"> brasileiras</w:t>
      </w:r>
      <w:r>
        <w:rPr>
          <w:rFonts w:ascii="Arial" w:hAnsi="Arial" w:cs="Arial"/>
          <w:sz w:val="24"/>
          <w:szCs w:val="24"/>
        </w:rPr>
        <w:t xml:space="preserve">, evidenciando o período que este passou a ser distribuído gratuitamente nas escolas públicas. </w:t>
      </w:r>
    </w:p>
    <w:p w:rsidR="00186FD2" w:rsidRPr="00EA4AAD" w:rsidRDefault="00DE51C1" w:rsidP="00186FD2">
      <w:pPr>
        <w:spacing w:after="0" w:line="360" w:lineRule="auto"/>
        <w:ind w:left="851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86FD2" w:rsidRPr="00EA4AAD" w:rsidRDefault="00186FD2" w:rsidP="00C02F1E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4AAD">
        <w:rPr>
          <w:rFonts w:ascii="Arial" w:hAnsi="Arial" w:cs="Arial"/>
          <w:sz w:val="24"/>
          <w:szCs w:val="24"/>
          <w:u w:val="single"/>
        </w:rPr>
        <w:t>Matemática</w:t>
      </w:r>
    </w:p>
    <w:p w:rsidR="00186FD2" w:rsidRDefault="00186FD2" w:rsidP="00186FD2">
      <w:pPr>
        <w:spacing w:after="0" w:line="240" w:lineRule="auto"/>
        <w:ind w:left="851"/>
        <w:jc w:val="both"/>
        <w:rPr>
          <w:rFonts w:ascii="Arial" w:hAnsi="Arial" w:cs="Arial"/>
          <w:b/>
          <w:sz w:val="24"/>
          <w:szCs w:val="24"/>
        </w:rPr>
      </w:pP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25B47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os alunos </w:t>
      </w:r>
      <w:r w:rsidR="00EF7CA6">
        <w:rPr>
          <w:rFonts w:ascii="Arial" w:hAnsi="Arial" w:cs="Arial"/>
          <w:sz w:val="24"/>
          <w:szCs w:val="24"/>
        </w:rPr>
        <w:t>pode</w:t>
      </w:r>
      <w:bookmarkStart w:id="0" w:name="_GoBack"/>
      <w:bookmarkEnd w:id="0"/>
      <w:r w:rsidR="00EF7CA6">
        <w:rPr>
          <w:rFonts w:ascii="Arial" w:hAnsi="Arial" w:cs="Arial"/>
          <w:sz w:val="24"/>
          <w:szCs w:val="24"/>
        </w:rPr>
        <w:t>rão</w:t>
      </w:r>
      <w:r>
        <w:rPr>
          <w:rFonts w:ascii="Arial" w:hAnsi="Arial" w:cs="Arial"/>
          <w:sz w:val="24"/>
          <w:szCs w:val="24"/>
        </w:rPr>
        <w:t xml:space="preserve"> participar de uma pesquisa que envolva: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1- a periodicidade de compra de livros nas editoras pelo FNDE.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2- a quantidade de LD produzido no Brasil e adquiridos pelo FNDE para as diferentes modalidades de ensino.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3 - o valor monetário por exemplar e o custo total por modalidade atendida.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4 - a fonte que gera o recurso para custear o LD adquirido pelo FNDE e distribuído às escolas.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elaborar quadros, tabelas e gráficos com os resultados da pesquisa.</w:t>
      </w:r>
    </w:p>
    <w:p w:rsidR="00186FD2" w:rsidRDefault="00186FD2" w:rsidP="00DE51C1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86FD2" w:rsidRDefault="00186FD2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Sugestão: a referida pesquisa poderá ser realizada na escola por modalidade de ensino. </w:t>
      </w:r>
      <w:proofErr w:type="spellStart"/>
      <w:r>
        <w:rPr>
          <w:rFonts w:ascii="Arial" w:hAnsi="Arial" w:cs="Arial"/>
          <w:sz w:val="24"/>
          <w:szCs w:val="24"/>
        </w:rPr>
        <w:t>Ex</w:t>
      </w:r>
      <w:proofErr w:type="spellEnd"/>
      <w:r>
        <w:rPr>
          <w:rFonts w:ascii="Arial" w:hAnsi="Arial" w:cs="Arial"/>
          <w:sz w:val="24"/>
          <w:szCs w:val="24"/>
        </w:rPr>
        <w:t xml:space="preserve">: alunos dos anos iniciais do Ensino Fundamental pesquisam quantitativos e valores dos </w:t>
      </w:r>
      <w:proofErr w:type="spellStart"/>
      <w:r>
        <w:rPr>
          <w:rFonts w:ascii="Arial" w:hAnsi="Arial" w:cs="Arial"/>
          <w:sz w:val="24"/>
          <w:szCs w:val="24"/>
        </w:rPr>
        <w:t>LDs</w:t>
      </w:r>
      <w:proofErr w:type="spellEnd"/>
      <w:r>
        <w:rPr>
          <w:rFonts w:ascii="Arial" w:hAnsi="Arial" w:cs="Arial"/>
          <w:sz w:val="24"/>
          <w:szCs w:val="24"/>
        </w:rPr>
        <w:t xml:space="preserve"> de 1ª ao 5ª ano, os alunos dos anos finais, de 6º ao 9º ano e assim por diante.</w:t>
      </w:r>
    </w:p>
    <w:p w:rsidR="00186FD2" w:rsidRDefault="00186FD2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86FD2" w:rsidRPr="004D7A9D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4AAD">
        <w:rPr>
          <w:rFonts w:ascii="Arial" w:hAnsi="Arial" w:cs="Arial"/>
          <w:sz w:val="24"/>
          <w:szCs w:val="24"/>
          <w:u w:val="single"/>
        </w:rPr>
        <w:lastRenderedPageBreak/>
        <w:t>Arte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pesquisar, junto ao gestor da biblioteca da escola (se houver), ou na internet, técnicas de conservação e preservação de livros e como manuseá-los adequadamente.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produzir capas ou porta livros utilizando a reciclagem dos </w:t>
      </w:r>
      <w:proofErr w:type="spellStart"/>
      <w:r>
        <w:rPr>
          <w:rFonts w:ascii="Arial" w:hAnsi="Arial" w:cs="Arial"/>
          <w:sz w:val="24"/>
          <w:szCs w:val="24"/>
        </w:rPr>
        <w:t>LDs</w:t>
      </w:r>
      <w:proofErr w:type="spellEnd"/>
      <w:r>
        <w:rPr>
          <w:rFonts w:ascii="Arial" w:hAnsi="Arial" w:cs="Arial"/>
          <w:sz w:val="24"/>
          <w:szCs w:val="24"/>
        </w:rPr>
        <w:t xml:space="preserve"> que poderão ser descartados, de acordo com a Resolução/SED n. 2878 de 11 de abril de 2014.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lançar desafios para despertar a criatividade dos alunos na produção da arte das capas ou </w:t>
      </w:r>
      <w:proofErr w:type="gramStart"/>
      <w:r>
        <w:rPr>
          <w:rFonts w:ascii="Arial" w:hAnsi="Arial" w:cs="Arial"/>
          <w:sz w:val="24"/>
          <w:szCs w:val="24"/>
        </w:rPr>
        <w:t>dos porta</w:t>
      </w:r>
      <w:proofErr w:type="gramEnd"/>
      <w:r>
        <w:rPr>
          <w:rFonts w:ascii="Arial" w:hAnsi="Arial" w:cs="Arial"/>
          <w:sz w:val="24"/>
          <w:szCs w:val="24"/>
        </w:rPr>
        <w:t xml:space="preserve"> livros que garantam a preservação e a identificação do LD.</w:t>
      </w:r>
    </w:p>
    <w:p w:rsidR="00186FD2" w:rsidRDefault="00186FD2" w:rsidP="00186FD2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realizar concurso entre os alunos para escolha das mais criativas capas ou porta livros por eles criados.</w:t>
      </w:r>
    </w:p>
    <w:p w:rsidR="00186FD2" w:rsidRDefault="00186FD2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86FD2" w:rsidRDefault="00186FD2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Sugestão: as capas ou porta livros poderão ser </w:t>
      </w:r>
      <w:proofErr w:type="gramStart"/>
      <w:r>
        <w:rPr>
          <w:rFonts w:ascii="Arial" w:hAnsi="Arial" w:cs="Arial"/>
          <w:sz w:val="24"/>
          <w:szCs w:val="24"/>
        </w:rPr>
        <w:t>padronizados</w:t>
      </w:r>
      <w:proofErr w:type="gramEnd"/>
      <w:r>
        <w:rPr>
          <w:rFonts w:ascii="Arial" w:hAnsi="Arial" w:cs="Arial"/>
          <w:sz w:val="24"/>
          <w:szCs w:val="24"/>
        </w:rPr>
        <w:t xml:space="preserve"> por ano, por modalidade de ensino, por disciplina ou por escola ou a critério de cada unidade escolar.  </w:t>
      </w:r>
    </w:p>
    <w:p w:rsidR="00C02F1E" w:rsidRDefault="00C02F1E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2F1E" w:rsidRDefault="00C02F1E" w:rsidP="00C02F1E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CULMINÂNCIA</w:t>
      </w:r>
    </w:p>
    <w:p w:rsidR="00131DF6" w:rsidRDefault="00131DF6" w:rsidP="00186FD2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C02F1E" w:rsidRPr="00131DF6" w:rsidRDefault="00EC7BEA" w:rsidP="00EC7BEA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31DF6" w:rsidRPr="00131DF6">
        <w:rPr>
          <w:rFonts w:ascii="Arial" w:hAnsi="Arial" w:cs="Arial"/>
          <w:sz w:val="24"/>
          <w:szCs w:val="24"/>
        </w:rPr>
        <w:t>A culminância</w:t>
      </w:r>
      <w:r w:rsidR="00131DF6">
        <w:rPr>
          <w:rFonts w:ascii="Arial" w:hAnsi="Arial" w:cs="Arial"/>
          <w:sz w:val="24"/>
          <w:szCs w:val="24"/>
        </w:rPr>
        <w:t xml:space="preserve"> </w:t>
      </w:r>
      <w:r w:rsidR="00B43B9C">
        <w:rPr>
          <w:rFonts w:ascii="Arial" w:hAnsi="Arial" w:cs="Arial"/>
          <w:sz w:val="24"/>
          <w:szCs w:val="24"/>
        </w:rPr>
        <w:t>do projeto</w:t>
      </w:r>
      <w:r w:rsidR="00C02F1E" w:rsidRPr="00131DF6">
        <w:rPr>
          <w:rFonts w:ascii="Arial" w:hAnsi="Arial" w:cs="Arial"/>
          <w:sz w:val="24"/>
          <w:szCs w:val="24"/>
        </w:rPr>
        <w:t xml:space="preserve"> </w:t>
      </w:r>
      <w:r w:rsidR="00B43B9C">
        <w:rPr>
          <w:rFonts w:ascii="Arial" w:hAnsi="Arial" w:cs="Arial"/>
          <w:sz w:val="24"/>
          <w:szCs w:val="24"/>
        </w:rPr>
        <w:t>será a apresentação à comunidade escolar</w:t>
      </w:r>
      <w:r>
        <w:rPr>
          <w:rFonts w:ascii="Arial" w:hAnsi="Arial" w:cs="Arial"/>
          <w:sz w:val="24"/>
          <w:szCs w:val="24"/>
        </w:rPr>
        <w:t>:</w:t>
      </w:r>
    </w:p>
    <w:p w:rsidR="00DE51C1" w:rsidRDefault="00DE51C1" w:rsidP="00DE51C1">
      <w:p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Mobilizar a comunidade escolar para a socialização dos resultados das produções textuais, dos cartazes</w:t>
      </w:r>
      <w:r w:rsidRPr="00AF13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impressos e virtuais, vídeos e animações.</w:t>
      </w:r>
    </w:p>
    <w:p w:rsidR="00186FD2" w:rsidRDefault="00EC7BEA" w:rsidP="00EC7BEA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6FD2">
        <w:rPr>
          <w:rFonts w:ascii="Arial" w:hAnsi="Arial" w:cs="Arial"/>
          <w:sz w:val="24"/>
          <w:szCs w:val="24"/>
        </w:rPr>
        <w:t xml:space="preserve"> </w:t>
      </w:r>
      <w:r w:rsidR="00DE51C1">
        <w:rPr>
          <w:rFonts w:ascii="Arial" w:hAnsi="Arial" w:cs="Arial"/>
          <w:sz w:val="24"/>
          <w:szCs w:val="24"/>
        </w:rPr>
        <w:t>- mobilizar a comunidade escolar para a socialização dos resultados adquiridos.</w:t>
      </w:r>
    </w:p>
    <w:p w:rsidR="00186FD2" w:rsidRDefault="00EC7BEA" w:rsidP="00EC7BEA">
      <w:pPr>
        <w:tabs>
          <w:tab w:val="left" w:pos="567"/>
        </w:tabs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6FD2">
        <w:rPr>
          <w:rFonts w:ascii="Arial" w:hAnsi="Arial" w:cs="Arial"/>
          <w:sz w:val="24"/>
          <w:szCs w:val="24"/>
        </w:rPr>
        <w:t xml:space="preserve">Fica </w:t>
      </w:r>
      <w:r>
        <w:rPr>
          <w:rFonts w:ascii="Arial" w:hAnsi="Arial" w:cs="Arial"/>
          <w:sz w:val="24"/>
          <w:szCs w:val="24"/>
        </w:rPr>
        <w:t>a</w:t>
      </w:r>
      <w:r w:rsidR="00186FD2">
        <w:rPr>
          <w:rFonts w:ascii="Arial" w:hAnsi="Arial" w:cs="Arial"/>
          <w:sz w:val="24"/>
          <w:szCs w:val="24"/>
        </w:rPr>
        <w:t xml:space="preserve"> critério de cada unidade escolar ampliar as disciplinas e os conteúdos envolvidos, para garantir o sucesso do projeto.</w:t>
      </w:r>
    </w:p>
    <w:p w:rsidR="00186FD2" w:rsidRDefault="00186FD2" w:rsidP="00186FD2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86FD2" w:rsidRDefault="00186FD2" w:rsidP="00186FD2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86FD2" w:rsidRDefault="00186FD2" w:rsidP="00186FD2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723743">
        <w:rPr>
          <w:rFonts w:ascii="Arial" w:hAnsi="Arial" w:cs="Arial"/>
          <w:b/>
          <w:sz w:val="24"/>
          <w:szCs w:val="24"/>
        </w:rPr>
        <w:t>AVALIAÇÃO</w:t>
      </w:r>
    </w:p>
    <w:p w:rsidR="00186FD2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6FD2" w:rsidRDefault="00EC7BEA" w:rsidP="00EC7BEA">
      <w:pPr>
        <w:pStyle w:val="PargrafodaLista"/>
        <w:tabs>
          <w:tab w:val="left" w:pos="851"/>
        </w:tabs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6FD2">
        <w:rPr>
          <w:rFonts w:ascii="Arial" w:hAnsi="Arial" w:cs="Arial"/>
          <w:sz w:val="24"/>
          <w:szCs w:val="24"/>
        </w:rPr>
        <w:t>Os alunos serão avaliados pelo empenho, interesse e participação nas atividades propostas, bem como pela mudança de comportamento ao devolver os LD em tempo hábil e em condições de reuso.</w:t>
      </w:r>
    </w:p>
    <w:p w:rsidR="00186FD2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6FD2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6FD2" w:rsidRPr="001E32C8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6FD2" w:rsidRDefault="00186FD2" w:rsidP="00186FD2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PÚBLICO ENVOLVIDO</w:t>
      </w:r>
    </w:p>
    <w:p w:rsidR="00186FD2" w:rsidRPr="00EC7BEA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86FD2" w:rsidRPr="00EC7BEA" w:rsidRDefault="00186FD2" w:rsidP="00EC7BEA">
      <w:pPr>
        <w:pStyle w:val="PargrafodaLista"/>
        <w:numPr>
          <w:ilvl w:val="0"/>
          <w:numId w:val="2"/>
        </w:numPr>
        <w:tabs>
          <w:tab w:val="left" w:pos="0"/>
        </w:tabs>
        <w:spacing w:after="0" w:line="360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>COTED</w:t>
      </w:r>
    </w:p>
    <w:p w:rsidR="00186FD2" w:rsidRPr="00EC7BEA" w:rsidRDefault="00186FD2" w:rsidP="00EC7BEA">
      <w:pPr>
        <w:pStyle w:val="PargrafodaLista"/>
        <w:numPr>
          <w:ilvl w:val="0"/>
          <w:numId w:val="2"/>
        </w:numPr>
        <w:tabs>
          <w:tab w:val="left" w:pos="0"/>
        </w:tabs>
        <w:spacing w:after="0" w:line="360" w:lineRule="auto"/>
        <w:ind w:firstLine="66"/>
        <w:jc w:val="both"/>
        <w:rPr>
          <w:rFonts w:ascii="Arial" w:hAnsi="Arial" w:cs="Arial"/>
          <w:sz w:val="24"/>
          <w:szCs w:val="24"/>
        </w:rPr>
      </w:pPr>
      <w:proofErr w:type="spellStart"/>
      <w:r w:rsidRPr="00EC7BEA">
        <w:rPr>
          <w:rFonts w:ascii="Arial" w:hAnsi="Arial" w:cs="Arial"/>
          <w:sz w:val="24"/>
          <w:szCs w:val="24"/>
        </w:rPr>
        <w:t>NTEs</w:t>
      </w:r>
      <w:proofErr w:type="spellEnd"/>
    </w:p>
    <w:p w:rsidR="00186FD2" w:rsidRPr="00EC7BEA" w:rsidRDefault="00186FD2" w:rsidP="00EC7BEA">
      <w:pPr>
        <w:pStyle w:val="PargrafodaLista"/>
        <w:numPr>
          <w:ilvl w:val="0"/>
          <w:numId w:val="2"/>
        </w:numPr>
        <w:tabs>
          <w:tab w:val="left" w:pos="0"/>
        </w:tabs>
        <w:spacing w:after="0" w:line="360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>UNIDADES ESCOLARES</w:t>
      </w:r>
    </w:p>
    <w:p w:rsidR="00186FD2" w:rsidRPr="00EC7BEA" w:rsidRDefault="00EC7BEA" w:rsidP="00186FD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>- Gestores</w:t>
      </w:r>
    </w:p>
    <w:p w:rsidR="00186FD2" w:rsidRPr="00EC7BEA" w:rsidRDefault="00EC7BEA" w:rsidP="00186FD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186FD2" w:rsidRPr="00EC7BEA">
        <w:rPr>
          <w:rFonts w:ascii="Arial" w:hAnsi="Arial" w:cs="Arial"/>
          <w:sz w:val="24"/>
          <w:szCs w:val="24"/>
        </w:rPr>
        <w:t>Progetecs</w:t>
      </w:r>
      <w:proofErr w:type="spellEnd"/>
    </w:p>
    <w:p w:rsidR="00186FD2" w:rsidRPr="00EC7BEA" w:rsidRDefault="00EC7BEA" w:rsidP="00186FD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 xml:space="preserve">- Gestores de biblioteca </w:t>
      </w:r>
    </w:p>
    <w:p w:rsidR="00186FD2" w:rsidRPr="00EC7BEA" w:rsidRDefault="00EC7BEA" w:rsidP="00186FD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>- Professores</w:t>
      </w:r>
    </w:p>
    <w:p w:rsidR="00186FD2" w:rsidRPr="00EC7BEA" w:rsidRDefault="00EC7BEA" w:rsidP="00186FD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>- Alunos</w:t>
      </w:r>
    </w:p>
    <w:p w:rsidR="00186FD2" w:rsidRPr="00EC7BEA" w:rsidRDefault="00EC7BEA" w:rsidP="00057D92">
      <w:pPr>
        <w:pStyle w:val="PargrafodaLista"/>
        <w:tabs>
          <w:tab w:val="left" w:pos="0"/>
        </w:tabs>
        <w:spacing w:after="0" w:line="360" w:lineRule="auto"/>
        <w:ind w:left="927"/>
        <w:jc w:val="both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ab/>
      </w:r>
      <w:r w:rsidR="00186FD2" w:rsidRPr="00EC7BEA">
        <w:rPr>
          <w:rFonts w:ascii="Arial" w:hAnsi="Arial" w:cs="Arial"/>
          <w:sz w:val="24"/>
          <w:szCs w:val="24"/>
        </w:rPr>
        <w:t xml:space="preserve">- Pais </w:t>
      </w:r>
    </w:p>
    <w:p w:rsidR="00186FD2" w:rsidRPr="00FC0C6A" w:rsidRDefault="00186FD2" w:rsidP="00186FD2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86FD2" w:rsidRDefault="00186FD2" w:rsidP="00186FD2">
      <w:pPr>
        <w:pStyle w:val="PargrafodaLista"/>
        <w:numPr>
          <w:ilvl w:val="0"/>
          <w:numId w:val="1"/>
        </w:numPr>
        <w:tabs>
          <w:tab w:val="left" w:pos="0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CRONOGRAMA</w:t>
      </w:r>
      <w:r w:rsidR="00747562">
        <w:rPr>
          <w:rFonts w:ascii="Arial" w:hAnsi="Arial" w:cs="Arial"/>
          <w:b/>
          <w:sz w:val="24"/>
          <w:szCs w:val="24"/>
        </w:rPr>
        <w:t xml:space="preserve"> PREVISTO</w:t>
      </w:r>
      <w:r w:rsidR="00A93052">
        <w:rPr>
          <w:rFonts w:ascii="Arial" w:hAnsi="Arial" w:cs="Arial"/>
          <w:b/>
          <w:sz w:val="24"/>
          <w:szCs w:val="24"/>
        </w:rPr>
        <w:t>/2016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186FD2" w:rsidRPr="00057D92" w:rsidRDefault="00186FD2" w:rsidP="00057D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796"/>
        <w:gridCol w:w="2595"/>
        <w:gridCol w:w="2788"/>
      </w:tblGrid>
      <w:tr w:rsidR="00186FD2" w:rsidTr="004D11D8">
        <w:tc>
          <w:tcPr>
            <w:tcW w:w="3796" w:type="dxa"/>
          </w:tcPr>
          <w:p w:rsidR="00186FD2" w:rsidRPr="00886718" w:rsidRDefault="00186FD2" w:rsidP="00A042B6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718">
              <w:rPr>
                <w:rFonts w:ascii="Arial" w:hAnsi="Arial" w:cs="Arial"/>
                <w:b/>
                <w:sz w:val="24"/>
                <w:szCs w:val="24"/>
              </w:rPr>
              <w:t>AÇÃO</w:t>
            </w:r>
          </w:p>
        </w:tc>
        <w:tc>
          <w:tcPr>
            <w:tcW w:w="2595" w:type="dxa"/>
          </w:tcPr>
          <w:p w:rsidR="00186FD2" w:rsidRPr="00886718" w:rsidRDefault="00186FD2" w:rsidP="00A042B6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6718">
              <w:rPr>
                <w:rFonts w:ascii="Arial" w:hAnsi="Arial" w:cs="Arial"/>
                <w:b/>
                <w:sz w:val="24"/>
                <w:szCs w:val="24"/>
              </w:rPr>
              <w:t>PERÍODO</w:t>
            </w:r>
          </w:p>
        </w:tc>
        <w:tc>
          <w:tcPr>
            <w:tcW w:w="2788" w:type="dxa"/>
          </w:tcPr>
          <w:p w:rsidR="00186FD2" w:rsidRPr="00886718" w:rsidRDefault="00186FD2" w:rsidP="00A042B6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RESPONSÁVEL</w:t>
            </w:r>
          </w:p>
        </w:tc>
      </w:tr>
      <w:tr w:rsidR="00186FD2" w:rsidTr="004D11D8">
        <w:tc>
          <w:tcPr>
            <w:tcW w:w="3796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Divulgação entre os multiplicadores/NTE</w:t>
            </w:r>
          </w:p>
        </w:tc>
        <w:tc>
          <w:tcPr>
            <w:tcW w:w="2595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Março</w:t>
            </w:r>
          </w:p>
        </w:tc>
        <w:tc>
          <w:tcPr>
            <w:tcW w:w="2788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COTED</w:t>
            </w:r>
          </w:p>
        </w:tc>
      </w:tr>
      <w:tr w:rsidR="00186FD2" w:rsidTr="004D11D8">
        <w:tc>
          <w:tcPr>
            <w:tcW w:w="3796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Divulgação na escola</w:t>
            </w:r>
          </w:p>
        </w:tc>
        <w:tc>
          <w:tcPr>
            <w:tcW w:w="2595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2788" w:type="dxa"/>
          </w:tcPr>
          <w:p w:rsidR="00186FD2" w:rsidRDefault="00A93052" w:rsidP="004D11D8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NTE/</w:t>
            </w:r>
            <w:r w:rsidR="00EC7BEA">
              <w:rPr>
                <w:rFonts w:ascii="Arial" w:hAnsi="Arial" w:cs="Arial"/>
                <w:sz w:val="24"/>
                <w:szCs w:val="24"/>
              </w:rPr>
              <w:t>Multiplicadores</w:t>
            </w:r>
          </w:p>
        </w:tc>
      </w:tr>
      <w:tr w:rsidR="00186FD2" w:rsidTr="004D11D8">
        <w:tc>
          <w:tcPr>
            <w:tcW w:w="3796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Reelaboração/adequações</w:t>
            </w:r>
          </w:p>
        </w:tc>
        <w:tc>
          <w:tcPr>
            <w:tcW w:w="2595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2788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Escolas</w:t>
            </w:r>
          </w:p>
        </w:tc>
      </w:tr>
      <w:tr w:rsidR="00186FD2" w:rsidTr="004D11D8">
        <w:tc>
          <w:tcPr>
            <w:tcW w:w="3796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Execução</w:t>
            </w:r>
          </w:p>
        </w:tc>
        <w:tc>
          <w:tcPr>
            <w:tcW w:w="2595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Maio/junho/julho</w:t>
            </w:r>
          </w:p>
        </w:tc>
        <w:tc>
          <w:tcPr>
            <w:tcW w:w="2788" w:type="dxa"/>
          </w:tcPr>
          <w:p w:rsidR="00186FD2" w:rsidRDefault="00A93052" w:rsidP="00A93052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Escolas</w:t>
            </w:r>
          </w:p>
        </w:tc>
      </w:tr>
    </w:tbl>
    <w:p w:rsidR="00186FD2" w:rsidRDefault="00186FD2" w:rsidP="00186FD2">
      <w:pPr>
        <w:pStyle w:val="PargrafodaLista"/>
        <w:spacing w:after="0" w:line="360" w:lineRule="auto"/>
        <w:ind w:left="1211"/>
        <w:jc w:val="both"/>
        <w:rPr>
          <w:rFonts w:ascii="Arial" w:hAnsi="Arial" w:cs="Arial"/>
          <w:sz w:val="24"/>
          <w:szCs w:val="24"/>
        </w:rPr>
      </w:pPr>
    </w:p>
    <w:p w:rsidR="00186FD2" w:rsidRDefault="0045000A" w:rsidP="00A042B6">
      <w:pPr>
        <w:pStyle w:val="PargrafodaLista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042B6">
        <w:rPr>
          <w:rFonts w:ascii="Arial" w:hAnsi="Arial" w:cs="Arial"/>
          <w:b/>
          <w:sz w:val="24"/>
          <w:szCs w:val="24"/>
        </w:rPr>
        <w:t>RESULTADOS ESPERADOS</w:t>
      </w:r>
    </w:p>
    <w:p w:rsidR="00A042B6" w:rsidRPr="00A042B6" w:rsidRDefault="00A042B6" w:rsidP="00A042B6">
      <w:pPr>
        <w:pStyle w:val="PargrafodaLista"/>
        <w:spacing w:after="0" w:line="360" w:lineRule="auto"/>
        <w:ind w:left="567"/>
        <w:rPr>
          <w:rFonts w:ascii="Arial" w:hAnsi="Arial" w:cs="Arial"/>
          <w:b/>
          <w:sz w:val="24"/>
          <w:szCs w:val="24"/>
        </w:rPr>
      </w:pPr>
    </w:p>
    <w:p w:rsidR="0045000A" w:rsidRPr="0045000A" w:rsidRDefault="0045000A" w:rsidP="00EC7BEA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Mudar o comportamento da comunidade escolar quanto à adequada utilização, preservação, conservação e devolução do LD.</w:t>
      </w:r>
    </w:p>
    <w:p w:rsidR="00FA66E5" w:rsidRDefault="00FA66E5" w:rsidP="00306353">
      <w:pPr>
        <w:pStyle w:val="PargrafodaLista"/>
        <w:spacing w:after="0" w:line="360" w:lineRule="auto"/>
        <w:ind w:left="1211"/>
        <w:jc w:val="both"/>
        <w:rPr>
          <w:rFonts w:ascii="Arial" w:hAnsi="Arial" w:cs="Arial"/>
          <w:sz w:val="24"/>
          <w:szCs w:val="24"/>
        </w:rPr>
      </w:pPr>
    </w:p>
    <w:p w:rsidR="00EC7BEA" w:rsidRDefault="00EC7BEA" w:rsidP="00306353">
      <w:pPr>
        <w:pStyle w:val="PargrafodaLista"/>
        <w:spacing w:after="0" w:line="360" w:lineRule="auto"/>
        <w:ind w:left="1211"/>
        <w:jc w:val="both"/>
        <w:rPr>
          <w:rFonts w:ascii="Arial" w:hAnsi="Arial" w:cs="Arial"/>
          <w:sz w:val="24"/>
          <w:szCs w:val="24"/>
        </w:rPr>
      </w:pPr>
    </w:p>
    <w:p w:rsidR="00A93052" w:rsidRPr="00EC7BEA" w:rsidRDefault="00A93052" w:rsidP="00A042B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C7BEA">
        <w:rPr>
          <w:rFonts w:ascii="Arial" w:hAnsi="Arial" w:cs="Arial"/>
          <w:b/>
          <w:sz w:val="24"/>
          <w:szCs w:val="24"/>
        </w:rPr>
        <w:t>Elaboração:</w:t>
      </w:r>
    </w:p>
    <w:p w:rsidR="00A93052" w:rsidRDefault="00A93052" w:rsidP="00FA66E5">
      <w:pPr>
        <w:pStyle w:val="PargrafodaLista"/>
        <w:spacing w:after="0" w:line="360" w:lineRule="auto"/>
        <w:ind w:left="1211"/>
        <w:jc w:val="center"/>
        <w:rPr>
          <w:rFonts w:ascii="Arial" w:hAnsi="Arial" w:cs="Arial"/>
          <w:sz w:val="24"/>
          <w:szCs w:val="24"/>
        </w:rPr>
      </w:pPr>
    </w:p>
    <w:p w:rsidR="008721A6" w:rsidRPr="00EC7BEA" w:rsidRDefault="00142754" w:rsidP="00A042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>Edione Maria L</w:t>
      </w:r>
      <w:r w:rsidR="00CC3120" w:rsidRPr="00EC7BEA">
        <w:rPr>
          <w:rFonts w:ascii="Arial" w:hAnsi="Arial" w:cs="Arial"/>
          <w:sz w:val="24"/>
          <w:szCs w:val="24"/>
        </w:rPr>
        <w:t>a</w:t>
      </w:r>
      <w:r w:rsidRPr="00EC7BEA">
        <w:rPr>
          <w:rFonts w:ascii="Arial" w:hAnsi="Arial" w:cs="Arial"/>
          <w:sz w:val="24"/>
          <w:szCs w:val="24"/>
        </w:rPr>
        <w:t>zzari</w:t>
      </w:r>
    </w:p>
    <w:p w:rsidR="00A93052" w:rsidRPr="00EC7BEA" w:rsidRDefault="00A93052" w:rsidP="00A042B6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EC7BEA">
        <w:rPr>
          <w:rFonts w:ascii="Arial" w:eastAsia="Times New Roman" w:hAnsi="Arial" w:cs="Arial"/>
          <w:bCs/>
          <w:sz w:val="24"/>
          <w:szCs w:val="24"/>
        </w:rPr>
        <w:t>Eleida</w:t>
      </w:r>
      <w:proofErr w:type="spellEnd"/>
      <w:r w:rsidRPr="00EC7BEA">
        <w:rPr>
          <w:rFonts w:ascii="Arial" w:eastAsia="Times New Roman" w:hAnsi="Arial" w:cs="Arial"/>
          <w:bCs/>
          <w:sz w:val="24"/>
          <w:szCs w:val="24"/>
        </w:rPr>
        <w:t xml:space="preserve"> da Silva Arce </w:t>
      </w:r>
      <w:proofErr w:type="spellStart"/>
      <w:r w:rsidRPr="00EC7BEA">
        <w:rPr>
          <w:rFonts w:ascii="Arial" w:eastAsia="Times New Roman" w:hAnsi="Arial" w:cs="Arial"/>
          <w:bCs/>
          <w:sz w:val="24"/>
          <w:szCs w:val="24"/>
        </w:rPr>
        <w:t>Adamiski</w:t>
      </w:r>
      <w:proofErr w:type="spellEnd"/>
    </w:p>
    <w:p w:rsidR="008721A6" w:rsidRPr="00EC7BEA" w:rsidRDefault="008721A6" w:rsidP="00A042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>Maria Aparecida Henrique de Mello</w:t>
      </w:r>
    </w:p>
    <w:p w:rsidR="00057D92" w:rsidRPr="00EC7BEA" w:rsidRDefault="00142754" w:rsidP="00A042B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C7BEA">
        <w:rPr>
          <w:rFonts w:ascii="Arial" w:hAnsi="Arial" w:cs="Arial"/>
          <w:sz w:val="24"/>
          <w:szCs w:val="24"/>
        </w:rPr>
        <w:t>Patrícia</w:t>
      </w:r>
      <w:r w:rsidR="00CC3120" w:rsidRPr="00EC7BEA">
        <w:rPr>
          <w:rFonts w:ascii="Arial" w:hAnsi="Arial" w:cs="Arial"/>
          <w:sz w:val="24"/>
          <w:szCs w:val="24"/>
        </w:rPr>
        <w:t xml:space="preserve"> </w:t>
      </w:r>
      <w:r w:rsidR="00A93052" w:rsidRPr="00EC7BEA">
        <w:rPr>
          <w:rFonts w:ascii="Arial" w:hAnsi="Arial" w:cs="Arial"/>
          <w:sz w:val="24"/>
          <w:szCs w:val="24"/>
        </w:rPr>
        <w:t xml:space="preserve">Barbosa </w:t>
      </w:r>
      <w:proofErr w:type="spellStart"/>
      <w:r w:rsidR="00CC3120" w:rsidRPr="00EC7BEA">
        <w:rPr>
          <w:rFonts w:ascii="Arial" w:hAnsi="Arial" w:cs="Arial"/>
          <w:sz w:val="24"/>
          <w:szCs w:val="24"/>
        </w:rPr>
        <w:t>Gats</w:t>
      </w:r>
      <w:proofErr w:type="spellEnd"/>
    </w:p>
    <w:sectPr w:rsidR="00057D92" w:rsidRPr="00EC7BEA" w:rsidSect="001A05BD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0AF"/>
    <w:multiLevelType w:val="multilevel"/>
    <w:tmpl w:val="CA7EDF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abstractNum w:abstractNumId="1">
    <w:nsid w:val="28964655"/>
    <w:multiLevelType w:val="hybridMultilevel"/>
    <w:tmpl w:val="E81C3790"/>
    <w:lvl w:ilvl="0" w:tplc="4E54415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861BF1"/>
    <w:multiLevelType w:val="multilevel"/>
    <w:tmpl w:val="CA7EDF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1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53"/>
    <w:rsid w:val="00044897"/>
    <w:rsid w:val="00057D92"/>
    <w:rsid w:val="00061843"/>
    <w:rsid w:val="00084E01"/>
    <w:rsid w:val="00112CFC"/>
    <w:rsid w:val="0012648B"/>
    <w:rsid w:val="00131DF6"/>
    <w:rsid w:val="00142754"/>
    <w:rsid w:val="00171591"/>
    <w:rsid w:val="00186FD2"/>
    <w:rsid w:val="001940CD"/>
    <w:rsid w:val="001E3810"/>
    <w:rsid w:val="002037B9"/>
    <w:rsid w:val="002B22F0"/>
    <w:rsid w:val="002C21D9"/>
    <w:rsid w:val="00306353"/>
    <w:rsid w:val="00331C43"/>
    <w:rsid w:val="00333ADD"/>
    <w:rsid w:val="0036541E"/>
    <w:rsid w:val="00423093"/>
    <w:rsid w:val="00434E38"/>
    <w:rsid w:val="0045000A"/>
    <w:rsid w:val="004822E4"/>
    <w:rsid w:val="004916E0"/>
    <w:rsid w:val="00493B27"/>
    <w:rsid w:val="004F1F6A"/>
    <w:rsid w:val="00501650"/>
    <w:rsid w:val="00525B47"/>
    <w:rsid w:val="00537DC7"/>
    <w:rsid w:val="0056153A"/>
    <w:rsid w:val="00597F58"/>
    <w:rsid w:val="005C2DC0"/>
    <w:rsid w:val="005D36D4"/>
    <w:rsid w:val="006323B0"/>
    <w:rsid w:val="006407AB"/>
    <w:rsid w:val="00652229"/>
    <w:rsid w:val="006944E8"/>
    <w:rsid w:val="006A15BF"/>
    <w:rsid w:val="00744DB9"/>
    <w:rsid w:val="00747562"/>
    <w:rsid w:val="00797834"/>
    <w:rsid w:val="007B154F"/>
    <w:rsid w:val="00863401"/>
    <w:rsid w:val="00871EF0"/>
    <w:rsid w:val="008721A6"/>
    <w:rsid w:val="008A2102"/>
    <w:rsid w:val="009219A3"/>
    <w:rsid w:val="00A042B6"/>
    <w:rsid w:val="00A66F48"/>
    <w:rsid w:val="00A847E7"/>
    <w:rsid w:val="00A93052"/>
    <w:rsid w:val="00AB3F6B"/>
    <w:rsid w:val="00AE7C83"/>
    <w:rsid w:val="00B31338"/>
    <w:rsid w:val="00B43B9C"/>
    <w:rsid w:val="00B4588D"/>
    <w:rsid w:val="00B6126B"/>
    <w:rsid w:val="00BF3DBE"/>
    <w:rsid w:val="00C02F1E"/>
    <w:rsid w:val="00C13CF4"/>
    <w:rsid w:val="00C16DDD"/>
    <w:rsid w:val="00CC3120"/>
    <w:rsid w:val="00D53EA5"/>
    <w:rsid w:val="00D5479D"/>
    <w:rsid w:val="00DB0BBF"/>
    <w:rsid w:val="00DB72A6"/>
    <w:rsid w:val="00DD7D50"/>
    <w:rsid w:val="00DE01ED"/>
    <w:rsid w:val="00DE51C1"/>
    <w:rsid w:val="00E307ED"/>
    <w:rsid w:val="00EC7BEA"/>
    <w:rsid w:val="00EF7CA6"/>
    <w:rsid w:val="00FA3160"/>
    <w:rsid w:val="00FA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353"/>
    <w:pPr>
      <w:ind w:left="720"/>
      <w:contextualSpacing/>
    </w:pPr>
  </w:style>
  <w:style w:type="table" w:styleId="Tabelacomgrade">
    <w:name w:val="Table Grid"/>
    <w:basedOn w:val="Tabelanormal"/>
    <w:uiPriority w:val="59"/>
    <w:rsid w:val="00306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597F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7F5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7F5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97F5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97F58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F58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36541E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93052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93052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353"/>
    <w:pPr>
      <w:ind w:left="720"/>
      <w:contextualSpacing/>
    </w:pPr>
  </w:style>
  <w:style w:type="table" w:styleId="Tabelacomgrade">
    <w:name w:val="Table Grid"/>
    <w:basedOn w:val="Tabelanormal"/>
    <w:uiPriority w:val="59"/>
    <w:rsid w:val="00306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597F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7F5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7F5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97F5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97F58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9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F58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36541E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A93052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A9305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6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1452D-CB47-4366-AD3B-A18CFA29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1083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</dc:creator>
  <cp:lastModifiedBy>Edione Maria Lazzari</cp:lastModifiedBy>
  <cp:revision>3</cp:revision>
  <cp:lastPrinted>2015-11-05T19:07:00Z</cp:lastPrinted>
  <dcterms:created xsi:type="dcterms:W3CDTF">2016-03-11T12:11:00Z</dcterms:created>
  <dcterms:modified xsi:type="dcterms:W3CDTF">2016-03-11T14:16:00Z</dcterms:modified>
</cp:coreProperties>
</file>